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0D" w:rsidRPr="001B66E8" w:rsidRDefault="00202B0D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9"/>
        <w:gridCol w:w="778"/>
        <w:gridCol w:w="836"/>
        <w:gridCol w:w="2609"/>
        <w:gridCol w:w="9878"/>
      </w:tblGrid>
      <w:tr w:rsidR="00C81A45" w:rsidRPr="001B66E8" w:rsidTr="00046AED">
        <w:trPr>
          <w:trHeight w:hRule="exact" w:val="647"/>
        </w:trPr>
        <w:tc>
          <w:tcPr>
            <w:tcW w:w="1189" w:type="dxa"/>
          </w:tcPr>
          <w:p w:rsidR="00C81A45" w:rsidRPr="001B66E8" w:rsidRDefault="00C81A45">
            <w:pPr>
              <w:pStyle w:val="TableParagraph"/>
              <w:spacing w:before="126"/>
              <w:ind w:left="455" w:right="451"/>
              <w:jc w:val="center"/>
              <w:rPr>
                <w:b/>
                <w:sz w:val="19"/>
              </w:rPr>
            </w:pPr>
            <w:r w:rsidRPr="001B66E8">
              <w:rPr>
                <w:b/>
                <w:w w:val="105"/>
                <w:sz w:val="19"/>
              </w:rPr>
              <w:t>AY</w:t>
            </w:r>
          </w:p>
        </w:tc>
        <w:tc>
          <w:tcPr>
            <w:tcW w:w="778" w:type="dxa"/>
          </w:tcPr>
          <w:p w:rsidR="00C81A45" w:rsidRPr="001B66E8" w:rsidRDefault="00C81A45">
            <w:pPr>
              <w:pStyle w:val="TableParagraph"/>
              <w:spacing w:before="126"/>
              <w:ind w:left="85" w:right="79"/>
              <w:jc w:val="center"/>
              <w:rPr>
                <w:b/>
                <w:sz w:val="19"/>
              </w:rPr>
            </w:pPr>
            <w:r w:rsidRPr="001B66E8">
              <w:rPr>
                <w:b/>
                <w:w w:val="105"/>
                <w:sz w:val="19"/>
              </w:rPr>
              <w:t>HAFTA</w:t>
            </w:r>
          </w:p>
        </w:tc>
        <w:tc>
          <w:tcPr>
            <w:tcW w:w="836" w:type="dxa"/>
          </w:tcPr>
          <w:p w:rsidR="00C81A45" w:rsidRPr="001B66E8" w:rsidRDefault="00C81A45">
            <w:pPr>
              <w:pStyle w:val="TableParagraph"/>
              <w:spacing w:before="6" w:line="254" w:lineRule="auto"/>
              <w:ind w:left="166" w:right="146" w:firstLine="29"/>
              <w:rPr>
                <w:b/>
                <w:sz w:val="19"/>
              </w:rPr>
            </w:pPr>
            <w:r w:rsidRPr="001B66E8">
              <w:rPr>
                <w:b/>
                <w:w w:val="105"/>
                <w:sz w:val="19"/>
              </w:rPr>
              <w:t>DERS SAATİ</w:t>
            </w:r>
          </w:p>
        </w:tc>
        <w:tc>
          <w:tcPr>
            <w:tcW w:w="2609" w:type="dxa"/>
          </w:tcPr>
          <w:p w:rsidR="00C81A45" w:rsidRPr="001B66E8" w:rsidRDefault="00C81A45">
            <w:pPr>
              <w:pStyle w:val="TableParagraph"/>
              <w:spacing w:before="126"/>
              <w:ind w:left="319" w:right="314"/>
              <w:jc w:val="center"/>
              <w:rPr>
                <w:b/>
                <w:sz w:val="19"/>
              </w:rPr>
            </w:pPr>
            <w:r w:rsidRPr="001B66E8">
              <w:rPr>
                <w:b/>
                <w:w w:val="105"/>
                <w:sz w:val="19"/>
              </w:rPr>
              <w:t>KONU ADI</w:t>
            </w:r>
          </w:p>
        </w:tc>
        <w:tc>
          <w:tcPr>
            <w:tcW w:w="9878" w:type="dxa"/>
          </w:tcPr>
          <w:p w:rsidR="00C81A45" w:rsidRPr="001B66E8" w:rsidRDefault="00C81A45">
            <w:pPr>
              <w:pStyle w:val="TableParagraph"/>
              <w:spacing w:before="126"/>
              <w:ind w:left="2935" w:right="2934"/>
              <w:jc w:val="center"/>
              <w:rPr>
                <w:b/>
                <w:sz w:val="19"/>
              </w:rPr>
            </w:pPr>
            <w:r w:rsidRPr="001B66E8">
              <w:rPr>
                <w:b/>
                <w:w w:val="105"/>
                <w:sz w:val="19"/>
              </w:rPr>
              <w:t>KAZANIMLAR</w:t>
            </w:r>
          </w:p>
        </w:tc>
      </w:tr>
      <w:tr w:rsidR="00201D27" w:rsidRPr="001B66E8" w:rsidTr="00046AED">
        <w:trPr>
          <w:trHeight w:hRule="exact" w:val="647"/>
        </w:trPr>
        <w:tc>
          <w:tcPr>
            <w:tcW w:w="1189" w:type="dxa"/>
            <w:vMerge w:val="restart"/>
            <w:textDirection w:val="btLr"/>
          </w:tcPr>
          <w:p w:rsidR="00201D27" w:rsidRPr="001B66E8" w:rsidRDefault="00201D27">
            <w:pPr>
              <w:pStyle w:val="TableParagraph"/>
              <w:rPr>
                <w:rFonts w:ascii="Times New Roman"/>
                <w:sz w:val="20"/>
              </w:rPr>
            </w:pPr>
          </w:p>
          <w:p w:rsidR="00201D27" w:rsidRPr="001B66E8" w:rsidRDefault="00201D27">
            <w:pPr>
              <w:pStyle w:val="TableParagraph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ind w:left="1135" w:right="1138"/>
              <w:jc w:val="center"/>
              <w:rPr>
                <w:sz w:val="19"/>
              </w:rPr>
            </w:pPr>
            <w:r w:rsidRPr="001B66E8">
              <w:rPr>
                <w:spacing w:val="2"/>
                <w:w w:val="103"/>
                <w:sz w:val="19"/>
              </w:rPr>
              <w:t>M</w:t>
            </w:r>
            <w:r w:rsidRPr="001B66E8">
              <w:rPr>
                <w:spacing w:val="1"/>
                <w:w w:val="103"/>
                <w:sz w:val="19"/>
              </w:rPr>
              <w:t>AR</w:t>
            </w:r>
            <w:r w:rsidRPr="001B66E8">
              <w:rPr>
                <w:w w:val="103"/>
                <w:sz w:val="19"/>
              </w:rPr>
              <w:t>T</w:t>
            </w:r>
          </w:p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31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1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 w:rsidP="00EF10AE">
            <w:pPr>
              <w:pStyle w:val="TableParagraph"/>
              <w:spacing w:before="1" w:line="259" w:lineRule="auto"/>
              <w:ind w:left="785" w:right="211" w:hanging="580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Canlılar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Dünyasını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Gezelim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ve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Tanıyalım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 w:rsidP="00EF10AE">
            <w:pPr>
              <w:pStyle w:val="TableParagraph"/>
              <w:spacing w:before="153"/>
              <w:ind w:left="105" w:right="176"/>
              <w:rPr>
                <w:rFonts w:ascii="Times New Roman" w:hAnsi="Times New Roman"/>
                <w:sz w:val="17"/>
              </w:rPr>
            </w:pPr>
            <w:r w:rsidRPr="001B66E8">
              <w:rPr>
                <w:w w:val="105"/>
                <w:sz w:val="17"/>
              </w:rPr>
              <w:t xml:space="preserve">5.5.1.1. </w:t>
            </w:r>
            <w:proofErr w:type="spellStart"/>
            <w:r w:rsidRPr="001B66E8">
              <w:rPr>
                <w:w w:val="105"/>
                <w:sz w:val="17"/>
              </w:rPr>
              <w:t>Canlılara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örnekler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vererek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benzerlik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farklılıklarına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göre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gruplandırır</w:t>
            </w:r>
            <w:proofErr w:type="spellEnd"/>
            <w:r w:rsidRPr="001B66E8">
              <w:rPr>
                <w:w w:val="105"/>
                <w:sz w:val="17"/>
              </w:rPr>
              <w:t>.</w:t>
            </w:r>
          </w:p>
        </w:tc>
      </w:tr>
      <w:tr w:rsidR="00201D27" w:rsidRPr="001B66E8" w:rsidTr="00046AED">
        <w:trPr>
          <w:trHeight w:hRule="exact" w:val="647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31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 w:rsidP="007A6A83">
            <w:pPr>
              <w:pStyle w:val="TableParagraph"/>
              <w:spacing w:before="102" w:line="254" w:lineRule="auto"/>
              <w:ind w:left="999" w:hanging="788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Canlılar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Dünyasını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Gezelim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ve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Tanıyalım</w:t>
            </w:r>
            <w:proofErr w:type="spellEnd"/>
          </w:p>
        </w:tc>
        <w:tc>
          <w:tcPr>
            <w:tcW w:w="9878" w:type="dxa"/>
          </w:tcPr>
          <w:p w:rsidR="00201D27" w:rsidRDefault="00201D27" w:rsidP="007A6A83">
            <w:pPr>
              <w:pStyle w:val="TableParagraph"/>
              <w:spacing w:before="11" w:line="249" w:lineRule="auto"/>
              <w:ind w:left="105" w:right="176"/>
              <w:rPr>
                <w:w w:val="105"/>
                <w:sz w:val="17"/>
              </w:rPr>
            </w:pPr>
            <w:r w:rsidRPr="001B66E8">
              <w:rPr>
                <w:w w:val="105"/>
                <w:sz w:val="17"/>
              </w:rPr>
              <w:t xml:space="preserve">5.5.2.1. </w:t>
            </w:r>
            <w:proofErr w:type="spellStart"/>
            <w:r w:rsidRPr="001B66E8">
              <w:rPr>
                <w:w w:val="105"/>
                <w:sz w:val="17"/>
              </w:rPr>
              <w:t>İnsan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faaliyetleri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sonucunda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oluşan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çevre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sorunlarını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araştırır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bu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sorunların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çözümüne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ilişkin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önerilerde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bulunur</w:t>
            </w:r>
            <w:proofErr w:type="spellEnd"/>
            <w:r w:rsidRPr="001B66E8">
              <w:rPr>
                <w:w w:val="105"/>
                <w:sz w:val="17"/>
              </w:rPr>
              <w:t>.</w:t>
            </w:r>
          </w:p>
          <w:p w:rsidR="00201D27" w:rsidRPr="001B66E8" w:rsidRDefault="00201D27" w:rsidP="00201D27">
            <w:pPr>
              <w:pStyle w:val="TableParagraph"/>
              <w:spacing w:before="20"/>
              <w:ind w:left="105" w:right="176"/>
              <w:rPr>
                <w:w w:val="105"/>
                <w:sz w:val="17"/>
              </w:rPr>
            </w:pPr>
            <w:r w:rsidRPr="001B66E8">
              <w:rPr>
                <w:rFonts w:ascii="Times New Roman" w:hAnsi="Times New Roman"/>
                <w:w w:val="105"/>
                <w:sz w:val="17"/>
              </w:rPr>
              <w:t xml:space="preserve">5.5.2.2.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Yakın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çevresindeki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bir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çevre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sorununun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çözümüne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ilişkin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proje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tasarlar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ve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sunar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>.</w:t>
            </w:r>
          </w:p>
          <w:p w:rsidR="00201D27" w:rsidRPr="001B66E8" w:rsidRDefault="00201D27" w:rsidP="007A6A83">
            <w:pPr>
              <w:pStyle w:val="TableParagraph"/>
              <w:spacing w:before="11" w:line="249" w:lineRule="auto"/>
              <w:ind w:left="105" w:right="176"/>
              <w:rPr>
                <w:sz w:val="17"/>
              </w:rPr>
            </w:pPr>
          </w:p>
        </w:tc>
      </w:tr>
      <w:tr w:rsidR="00201D27" w:rsidRPr="001B66E8" w:rsidTr="00201D27">
        <w:trPr>
          <w:trHeight w:hRule="exact" w:val="620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201D27" w:rsidRPr="001B66E8" w:rsidRDefault="00201D27">
            <w:pPr>
              <w:pStyle w:val="TableParagraph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3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102" w:line="254" w:lineRule="auto"/>
              <w:ind w:left="999" w:hanging="788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Yaşamımızın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Vazgeçilmezi</w:t>
            </w:r>
            <w:proofErr w:type="spellEnd"/>
            <w:r w:rsidRPr="001B66E8">
              <w:rPr>
                <w:w w:val="105"/>
                <w:position w:val="1"/>
                <w:sz w:val="19"/>
              </w:rPr>
              <w:t xml:space="preserve">: </w:t>
            </w:r>
            <w:proofErr w:type="spellStart"/>
            <w:r w:rsidRPr="001B66E8">
              <w:rPr>
                <w:w w:val="105"/>
                <w:sz w:val="19"/>
              </w:rPr>
              <w:t>Elektrik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 w:rsidP="00201D27">
            <w:pPr>
              <w:pStyle w:val="TableParagraph"/>
              <w:spacing w:before="20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5.6.1.1. </w:t>
            </w:r>
            <w:proofErr w:type="spellStart"/>
            <w:r w:rsidRPr="001B66E8">
              <w:rPr>
                <w:w w:val="105"/>
                <w:sz w:val="17"/>
              </w:rPr>
              <w:t>Bir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elektrik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devresindeki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lamba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parlaklığını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etkileyen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değişkenlerin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neler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olduğunu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tahmin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eder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tahminlerini</w:t>
            </w:r>
            <w:proofErr w:type="spellEnd"/>
            <w:r w:rsidRPr="001B66E8">
              <w:rPr>
                <w:w w:val="105"/>
                <w:sz w:val="17"/>
              </w:rPr>
              <w:t xml:space="preserve"> test </w:t>
            </w:r>
            <w:proofErr w:type="spellStart"/>
            <w:r w:rsidRPr="001B66E8">
              <w:rPr>
                <w:w w:val="105"/>
                <w:sz w:val="17"/>
              </w:rPr>
              <w:t>eder</w:t>
            </w:r>
            <w:proofErr w:type="spellEnd"/>
            <w:r w:rsidRPr="001B66E8">
              <w:rPr>
                <w:w w:val="105"/>
                <w:sz w:val="17"/>
              </w:rPr>
              <w:t>.</w:t>
            </w:r>
          </w:p>
        </w:tc>
      </w:tr>
      <w:tr w:rsidR="00201D27" w:rsidRPr="001B66E8" w:rsidTr="00201D27">
        <w:trPr>
          <w:trHeight w:hRule="exact" w:val="674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79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4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102" w:line="254" w:lineRule="auto"/>
              <w:ind w:left="999" w:hanging="788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Yaşamımızın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Vazgeçilmezi</w:t>
            </w:r>
            <w:proofErr w:type="spellEnd"/>
            <w:r w:rsidRPr="001B66E8">
              <w:rPr>
                <w:w w:val="105"/>
                <w:position w:val="1"/>
                <w:sz w:val="19"/>
              </w:rPr>
              <w:t xml:space="preserve">: </w:t>
            </w:r>
            <w:proofErr w:type="spellStart"/>
            <w:r w:rsidRPr="001B66E8">
              <w:rPr>
                <w:w w:val="105"/>
                <w:sz w:val="19"/>
              </w:rPr>
              <w:t>Elektrik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 w:rsidP="00201D27">
            <w:pPr>
              <w:pStyle w:val="TableParagraph"/>
              <w:spacing w:before="23"/>
              <w:ind w:left="105" w:right="176"/>
              <w:rPr>
                <w:rFonts w:ascii="Times New Roman" w:hAnsi="Times New Roman"/>
                <w:w w:val="105"/>
                <w:sz w:val="17"/>
              </w:rPr>
            </w:pPr>
            <w:r w:rsidRPr="001B66E8">
              <w:rPr>
                <w:w w:val="105"/>
                <w:sz w:val="17"/>
              </w:rPr>
              <w:t xml:space="preserve">5.6.2.1. </w:t>
            </w:r>
            <w:proofErr w:type="spellStart"/>
            <w:r w:rsidRPr="001B66E8">
              <w:rPr>
                <w:w w:val="105"/>
                <w:sz w:val="17"/>
              </w:rPr>
              <w:t>Bir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elektrik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devresindeki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elemanları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sembolleriyle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gösterir</w:t>
            </w:r>
            <w:proofErr w:type="spellEnd"/>
            <w:r w:rsidRPr="001B66E8">
              <w:rPr>
                <w:w w:val="105"/>
                <w:sz w:val="17"/>
              </w:rPr>
              <w:t>.</w:t>
            </w:r>
          </w:p>
          <w:p w:rsidR="00201D27" w:rsidRPr="001B66E8" w:rsidRDefault="00201D27">
            <w:pPr>
              <w:pStyle w:val="TableParagraph"/>
              <w:spacing w:before="20"/>
              <w:ind w:left="105" w:right="176"/>
              <w:rPr>
                <w:sz w:val="17"/>
              </w:rPr>
            </w:pPr>
          </w:p>
        </w:tc>
      </w:tr>
      <w:tr w:rsidR="00201D27" w:rsidRPr="001B66E8" w:rsidTr="00201D27">
        <w:trPr>
          <w:trHeight w:hRule="exact" w:val="713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79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5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102" w:line="254" w:lineRule="auto"/>
              <w:ind w:left="999" w:hanging="788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Yaşamımızın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Vazgeçilmezi</w:t>
            </w:r>
            <w:proofErr w:type="spellEnd"/>
            <w:r w:rsidRPr="001B66E8">
              <w:rPr>
                <w:w w:val="105"/>
                <w:position w:val="1"/>
                <w:sz w:val="19"/>
              </w:rPr>
              <w:t xml:space="preserve">: </w:t>
            </w:r>
            <w:proofErr w:type="spellStart"/>
            <w:r w:rsidRPr="001B66E8">
              <w:rPr>
                <w:w w:val="105"/>
                <w:sz w:val="19"/>
              </w:rPr>
              <w:t>Elektrik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>
            <w:pPr>
              <w:pStyle w:val="TableParagraph"/>
              <w:spacing w:before="23"/>
              <w:ind w:left="105" w:right="176"/>
              <w:rPr>
                <w:rFonts w:ascii="Times New Roman" w:hAnsi="Times New Roman"/>
                <w:sz w:val="17"/>
              </w:rPr>
            </w:pPr>
            <w:r w:rsidRPr="001B66E8">
              <w:rPr>
                <w:rFonts w:ascii="Times New Roman" w:hAnsi="Times New Roman"/>
                <w:w w:val="105"/>
                <w:sz w:val="17"/>
              </w:rPr>
              <w:t xml:space="preserve">5.6.2.2.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Bir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elektrik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devresi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şeması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çizer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,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çizdiği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devreyi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kurar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ve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çalıştırır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>.</w:t>
            </w:r>
          </w:p>
        </w:tc>
      </w:tr>
      <w:tr w:rsidR="00201D27" w:rsidRPr="001B66E8" w:rsidTr="00046AED">
        <w:trPr>
          <w:trHeight w:hRule="exact" w:val="640"/>
        </w:trPr>
        <w:tc>
          <w:tcPr>
            <w:tcW w:w="1189" w:type="dxa"/>
            <w:vMerge w:val="restart"/>
            <w:textDirection w:val="btLr"/>
          </w:tcPr>
          <w:p w:rsidR="00201D27" w:rsidRPr="001B66E8" w:rsidRDefault="00201D27">
            <w:pPr>
              <w:pStyle w:val="TableParagraph"/>
              <w:rPr>
                <w:rFonts w:ascii="Times New Roman"/>
                <w:sz w:val="20"/>
              </w:rPr>
            </w:pPr>
          </w:p>
          <w:p w:rsidR="00201D27" w:rsidRPr="001B66E8" w:rsidRDefault="00201D27">
            <w:pPr>
              <w:pStyle w:val="TableParagraph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ind w:left="489"/>
              <w:rPr>
                <w:sz w:val="19"/>
              </w:rPr>
            </w:pPr>
            <w:r w:rsidRPr="001B66E8">
              <w:rPr>
                <w:spacing w:val="2"/>
                <w:w w:val="103"/>
                <w:sz w:val="19"/>
              </w:rPr>
              <w:t>N</w:t>
            </w:r>
            <w:r w:rsidRPr="001B66E8">
              <w:rPr>
                <w:w w:val="103"/>
                <w:sz w:val="19"/>
              </w:rPr>
              <w:t>İ</w:t>
            </w:r>
            <w:r w:rsidRPr="001B66E8">
              <w:rPr>
                <w:spacing w:val="1"/>
                <w:w w:val="103"/>
                <w:sz w:val="19"/>
              </w:rPr>
              <w:t>SA</w:t>
            </w:r>
            <w:r w:rsidRPr="001B66E8">
              <w:rPr>
                <w:w w:val="103"/>
                <w:sz w:val="19"/>
              </w:rPr>
              <w:t>N</w:t>
            </w:r>
          </w:p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26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1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126"/>
              <w:ind w:right="348"/>
              <w:jc w:val="right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>
            <w:pPr>
              <w:pStyle w:val="TableParagraph"/>
              <w:spacing w:before="30" w:line="249" w:lineRule="auto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5.7.1.2. </w:t>
            </w:r>
            <w:proofErr w:type="spellStart"/>
            <w:r w:rsidRPr="001B66E8">
              <w:rPr>
                <w:w w:val="105"/>
                <w:sz w:val="17"/>
              </w:rPr>
              <w:t>Kayaçlarla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madenleri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ilişkilendirir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madenlerin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teknolojik</w:t>
            </w:r>
            <w:proofErr w:type="spellEnd"/>
            <w:r w:rsidRPr="001B66E8">
              <w:rPr>
                <w:w w:val="105"/>
                <w:sz w:val="17"/>
              </w:rPr>
              <w:t xml:space="preserve"> ham </w:t>
            </w:r>
            <w:proofErr w:type="spellStart"/>
            <w:r w:rsidRPr="001B66E8">
              <w:rPr>
                <w:w w:val="105"/>
                <w:sz w:val="17"/>
              </w:rPr>
              <w:t>madde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olarak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önemini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tartışır</w:t>
            </w:r>
            <w:proofErr w:type="spellEnd"/>
            <w:r w:rsidRPr="001B66E8">
              <w:rPr>
                <w:w w:val="105"/>
                <w:sz w:val="17"/>
              </w:rPr>
              <w:t>.</w:t>
            </w:r>
          </w:p>
        </w:tc>
      </w:tr>
      <w:tr w:rsidR="00201D27" w:rsidRPr="001B66E8" w:rsidTr="00046AED">
        <w:trPr>
          <w:trHeight w:hRule="exact" w:val="647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131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1D27" w:rsidRPr="001B66E8" w:rsidRDefault="00201D2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131"/>
              <w:ind w:right="348"/>
              <w:jc w:val="right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>
            <w:pPr>
              <w:pStyle w:val="TableParagraph"/>
              <w:spacing w:before="11" w:line="249" w:lineRule="auto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5.7.1.4. </w:t>
            </w:r>
            <w:proofErr w:type="spellStart"/>
            <w:r w:rsidRPr="001B66E8">
              <w:rPr>
                <w:w w:val="105"/>
                <w:sz w:val="17"/>
              </w:rPr>
              <w:t>Fosil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bilimin</w:t>
            </w:r>
            <w:proofErr w:type="spellEnd"/>
            <w:r w:rsidRPr="001B66E8">
              <w:rPr>
                <w:w w:val="105"/>
                <w:sz w:val="17"/>
              </w:rPr>
              <w:t xml:space="preserve">, </w:t>
            </w:r>
            <w:proofErr w:type="spellStart"/>
            <w:r w:rsidRPr="001B66E8">
              <w:rPr>
                <w:w w:val="105"/>
                <w:sz w:val="17"/>
              </w:rPr>
              <w:t>bir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bilim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dalı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olduğunu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kavrar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bu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alanda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çalışan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uzmanlara</w:t>
            </w:r>
            <w:proofErr w:type="spellEnd"/>
            <w:r w:rsidRPr="001B66E8">
              <w:rPr>
                <w:w w:val="105"/>
                <w:sz w:val="17"/>
              </w:rPr>
              <w:t xml:space="preserve"> ne ad </w:t>
            </w:r>
            <w:proofErr w:type="spellStart"/>
            <w:r w:rsidRPr="001B66E8">
              <w:rPr>
                <w:w w:val="105"/>
                <w:sz w:val="17"/>
              </w:rPr>
              <w:t>verildiğini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bilir</w:t>
            </w:r>
            <w:proofErr w:type="spellEnd"/>
          </w:p>
        </w:tc>
      </w:tr>
      <w:tr w:rsidR="00201D27" w:rsidRPr="001B66E8" w:rsidTr="00046AED">
        <w:trPr>
          <w:trHeight w:hRule="exact" w:val="329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6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3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6"/>
              <w:ind w:right="348"/>
              <w:jc w:val="right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>
            <w:pPr>
              <w:pStyle w:val="TableParagraph"/>
              <w:spacing w:before="6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5.7.1.5. </w:t>
            </w:r>
            <w:proofErr w:type="spellStart"/>
            <w:r w:rsidRPr="001B66E8">
              <w:rPr>
                <w:w w:val="105"/>
                <w:sz w:val="17"/>
              </w:rPr>
              <w:t>Doğal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anıtlara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örnekler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verir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kültürel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miras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olarak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önemini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tartışır</w:t>
            </w:r>
            <w:proofErr w:type="spellEnd"/>
          </w:p>
        </w:tc>
      </w:tr>
      <w:tr w:rsidR="00201D27" w:rsidRPr="001B66E8" w:rsidTr="00046AED">
        <w:trPr>
          <w:trHeight w:hRule="exact" w:val="329"/>
        </w:trPr>
        <w:tc>
          <w:tcPr>
            <w:tcW w:w="1189" w:type="dxa"/>
            <w:vMerge/>
            <w:textDirection w:val="btLr"/>
          </w:tcPr>
          <w:p w:rsidR="00201D27" w:rsidRPr="001B66E8" w:rsidRDefault="00201D27"/>
        </w:tc>
        <w:tc>
          <w:tcPr>
            <w:tcW w:w="778" w:type="dxa"/>
          </w:tcPr>
          <w:p w:rsidR="00201D27" w:rsidRPr="001B66E8" w:rsidRDefault="00201D27">
            <w:pPr>
              <w:pStyle w:val="TableParagraph"/>
              <w:spacing w:before="6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4</w:t>
            </w:r>
          </w:p>
        </w:tc>
        <w:tc>
          <w:tcPr>
            <w:tcW w:w="836" w:type="dxa"/>
          </w:tcPr>
          <w:p w:rsidR="00201D27" w:rsidRPr="001B66E8" w:rsidRDefault="00201D27">
            <w:pPr>
              <w:pStyle w:val="TableParagraph"/>
              <w:spacing w:before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609" w:type="dxa"/>
          </w:tcPr>
          <w:p w:rsidR="00201D27" w:rsidRPr="001B66E8" w:rsidRDefault="00201D27">
            <w:pPr>
              <w:pStyle w:val="TableParagraph"/>
              <w:spacing w:before="6"/>
              <w:ind w:right="348"/>
              <w:jc w:val="right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9878" w:type="dxa"/>
          </w:tcPr>
          <w:p w:rsidR="00201D27" w:rsidRPr="001B66E8" w:rsidRDefault="00201D27">
            <w:pPr>
              <w:pStyle w:val="TableParagraph"/>
              <w:spacing w:before="23"/>
              <w:ind w:left="105" w:right="176"/>
              <w:rPr>
                <w:rFonts w:ascii="Times New Roman" w:hAnsi="Times New Roman"/>
                <w:sz w:val="17"/>
              </w:rPr>
            </w:pPr>
            <w:r w:rsidRPr="001B66E8">
              <w:rPr>
                <w:rFonts w:ascii="Times New Roman" w:hAnsi="Times New Roman"/>
                <w:w w:val="105"/>
                <w:sz w:val="17"/>
              </w:rPr>
              <w:t xml:space="preserve">5.7.1.6.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Doğal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anıtların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korunarak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gelecek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nesillere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aktarılmasına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yönelik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öneriler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sunar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>.</w:t>
            </w:r>
          </w:p>
        </w:tc>
      </w:tr>
    </w:tbl>
    <w:p w:rsidR="00202B0D" w:rsidRPr="001B66E8" w:rsidRDefault="00202B0D">
      <w:pPr>
        <w:sectPr w:rsidR="00202B0D" w:rsidRPr="001B66E8">
          <w:headerReference w:type="default" r:id="rId8"/>
          <w:footerReference w:type="default" r:id="rId9"/>
          <w:pgSz w:w="16840" w:h="11900" w:orient="landscape"/>
          <w:pgMar w:top="1480" w:right="0" w:bottom="1200" w:left="500" w:header="423" w:footer="1001" w:gutter="0"/>
          <w:cols w:space="708"/>
        </w:sectPr>
      </w:pPr>
    </w:p>
    <w:p w:rsidR="00202B0D" w:rsidRPr="001B66E8" w:rsidRDefault="00202B0D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p w:rsidR="000A1C67" w:rsidRPr="001B66E8" w:rsidRDefault="000A1C67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pPr w:leftFromText="141" w:rightFromText="141" w:vertAnchor="page" w:horzAnchor="margin" w:tblpXSpec="center" w:tblpY="30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773"/>
        <w:gridCol w:w="830"/>
        <w:gridCol w:w="2592"/>
        <w:gridCol w:w="10080"/>
        <w:gridCol w:w="130"/>
      </w:tblGrid>
      <w:tr w:rsidR="000A1C67" w:rsidRPr="001B66E8" w:rsidTr="00046AED">
        <w:trPr>
          <w:trHeight w:hRule="exact" w:val="672"/>
        </w:trPr>
        <w:tc>
          <w:tcPr>
            <w:tcW w:w="1181" w:type="dxa"/>
            <w:vMerge w:val="restart"/>
            <w:textDirection w:val="btLr"/>
            <w:vAlign w:val="center"/>
          </w:tcPr>
          <w:p w:rsidR="000A1C67" w:rsidRPr="00046AED" w:rsidRDefault="00046AED" w:rsidP="00046AED">
            <w:pPr>
              <w:pStyle w:val="TableParagraph"/>
              <w:ind w:left="113" w:right="105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                 </w:t>
            </w:r>
            <w:r w:rsidRPr="00046AED">
              <w:rPr>
                <w:b/>
                <w:sz w:val="19"/>
              </w:rPr>
              <w:t>MAYIS</w:t>
            </w:r>
          </w:p>
        </w:tc>
        <w:tc>
          <w:tcPr>
            <w:tcW w:w="773" w:type="dxa"/>
          </w:tcPr>
          <w:p w:rsidR="000A1C67" w:rsidRPr="001B66E8" w:rsidRDefault="000A1C67" w:rsidP="000A1C67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A1C67" w:rsidRPr="001B66E8" w:rsidRDefault="000A1C67" w:rsidP="000A1C67">
            <w:pPr>
              <w:pStyle w:val="TableParagraph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1</w:t>
            </w:r>
          </w:p>
        </w:tc>
        <w:tc>
          <w:tcPr>
            <w:tcW w:w="830" w:type="dxa"/>
          </w:tcPr>
          <w:p w:rsidR="000A1C67" w:rsidRPr="001B66E8" w:rsidRDefault="000A1C67" w:rsidP="000A1C6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A1C67" w:rsidRPr="001B66E8" w:rsidRDefault="000A1C67" w:rsidP="000A1C6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0A1C67" w:rsidRPr="001B66E8" w:rsidRDefault="000A1C67" w:rsidP="000A1C67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A1C67" w:rsidRPr="001B66E8" w:rsidRDefault="000A1C67" w:rsidP="000A1C67">
            <w:pPr>
              <w:pStyle w:val="TableParagraph"/>
              <w:ind w:left="334" w:right="299"/>
              <w:jc w:val="center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10080" w:type="dxa"/>
          </w:tcPr>
          <w:p w:rsidR="000A1C67" w:rsidRPr="001B66E8" w:rsidRDefault="000A1C67" w:rsidP="000A1C67">
            <w:pPr>
              <w:pStyle w:val="TableParagraph"/>
              <w:spacing w:before="6" w:line="254" w:lineRule="auto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5.7.2.1. </w:t>
            </w:r>
            <w:proofErr w:type="spellStart"/>
            <w:r w:rsidRPr="001B66E8">
              <w:rPr>
                <w:w w:val="105"/>
                <w:sz w:val="17"/>
              </w:rPr>
              <w:t>Erozyon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ile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heyelan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arasındaki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farkı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açıklar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erozyonun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gelecekte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yol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açabileceği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sonuçları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tahmin</w:t>
            </w:r>
            <w:proofErr w:type="spellEnd"/>
          </w:p>
          <w:p w:rsidR="000A1C67" w:rsidRPr="001B66E8" w:rsidRDefault="000A1C67" w:rsidP="000A1C67">
            <w:pPr>
              <w:pStyle w:val="TableParagraph"/>
              <w:spacing w:before="1"/>
              <w:ind w:left="207" w:right="176"/>
              <w:rPr>
                <w:sz w:val="17"/>
              </w:rPr>
            </w:pPr>
            <w:proofErr w:type="spellStart"/>
            <w:r w:rsidRPr="001B66E8">
              <w:rPr>
                <w:w w:val="105"/>
                <w:sz w:val="17"/>
              </w:rPr>
              <w:t>eder</w:t>
            </w:r>
            <w:proofErr w:type="spellEnd"/>
          </w:p>
        </w:tc>
        <w:tc>
          <w:tcPr>
            <w:tcW w:w="130" w:type="dxa"/>
            <w:vMerge w:val="restart"/>
          </w:tcPr>
          <w:p w:rsidR="000A1C67" w:rsidRPr="001B66E8" w:rsidRDefault="000A1C67" w:rsidP="000A1C67">
            <w:pPr>
              <w:pStyle w:val="TableParagraph"/>
              <w:spacing w:before="1" w:line="254" w:lineRule="auto"/>
              <w:ind w:left="603" w:right="464" w:hanging="136"/>
              <w:rPr>
                <w:sz w:val="19"/>
              </w:rPr>
            </w:pPr>
          </w:p>
        </w:tc>
      </w:tr>
      <w:tr w:rsidR="000A1C67" w:rsidRPr="001B66E8" w:rsidTr="000A1C67">
        <w:trPr>
          <w:trHeight w:hRule="exact" w:val="254"/>
        </w:trPr>
        <w:tc>
          <w:tcPr>
            <w:tcW w:w="1181" w:type="dxa"/>
            <w:vMerge/>
            <w:textDirection w:val="btLr"/>
          </w:tcPr>
          <w:p w:rsidR="000A1C67" w:rsidRPr="001B66E8" w:rsidRDefault="000A1C67" w:rsidP="000A1C67"/>
        </w:tc>
        <w:tc>
          <w:tcPr>
            <w:tcW w:w="773" w:type="dxa"/>
          </w:tcPr>
          <w:p w:rsidR="000A1C67" w:rsidRPr="001B66E8" w:rsidRDefault="000A1C67" w:rsidP="000A1C67">
            <w:pPr>
              <w:pStyle w:val="TableParagraph"/>
              <w:spacing w:before="6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830" w:type="dxa"/>
          </w:tcPr>
          <w:p w:rsidR="000A1C67" w:rsidRPr="001B66E8" w:rsidRDefault="000A1C67" w:rsidP="000A1C67">
            <w:pPr>
              <w:pStyle w:val="TableParagraph"/>
              <w:spacing w:before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0A1C67" w:rsidRPr="001B66E8" w:rsidRDefault="000A1C67" w:rsidP="000A1C67">
            <w:pPr>
              <w:pStyle w:val="TableParagraph"/>
              <w:spacing w:before="6"/>
              <w:ind w:left="319" w:right="314"/>
              <w:jc w:val="center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10080" w:type="dxa"/>
          </w:tcPr>
          <w:p w:rsidR="000A1C67" w:rsidRPr="001B66E8" w:rsidRDefault="000A1C67" w:rsidP="000A1C67">
            <w:pPr>
              <w:pStyle w:val="TableParagraph"/>
              <w:spacing w:before="23"/>
              <w:ind w:left="105" w:right="176"/>
              <w:rPr>
                <w:rFonts w:ascii="Times New Roman" w:hAnsi="Times New Roman"/>
                <w:sz w:val="17"/>
              </w:rPr>
            </w:pPr>
            <w:r w:rsidRPr="001B66E8">
              <w:rPr>
                <w:rFonts w:ascii="Times New Roman" w:hAnsi="Times New Roman"/>
                <w:w w:val="105"/>
                <w:sz w:val="17"/>
              </w:rPr>
              <w:t xml:space="preserve">5.7.2.2.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Toprağı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erozyonun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olumsuz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etkilerinden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korumak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için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çözüm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önerileri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rFonts w:ascii="Times New Roman" w:hAnsi="Times New Roman"/>
                <w:w w:val="105"/>
                <w:sz w:val="17"/>
              </w:rPr>
              <w:t>sunar</w:t>
            </w:r>
            <w:proofErr w:type="spellEnd"/>
            <w:r w:rsidRPr="001B66E8">
              <w:rPr>
                <w:rFonts w:ascii="Times New Roman" w:hAnsi="Times New Roman"/>
                <w:w w:val="105"/>
                <w:sz w:val="17"/>
              </w:rPr>
              <w:t>.</w:t>
            </w:r>
          </w:p>
        </w:tc>
        <w:tc>
          <w:tcPr>
            <w:tcW w:w="130" w:type="dxa"/>
            <w:vMerge/>
          </w:tcPr>
          <w:p w:rsidR="000A1C67" w:rsidRPr="001B66E8" w:rsidRDefault="000A1C67" w:rsidP="000A1C67">
            <w:pPr>
              <w:pStyle w:val="TableParagraph"/>
              <w:spacing w:before="1" w:line="254" w:lineRule="auto"/>
              <w:ind w:left="603" w:right="464" w:hanging="136"/>
            </w:pPr>
          </w:p>
        </w:tc>
      </w:tr>
      <w:tr w:rsidR="000A1C67" w:rsidRPr="001B66E8" w:rsidTr="000A1C67">
        <w:trPr>
          <w:trHeight w:hRule="exact" w:val="494"/>
        </w:trPr>
        <w:tc>
          <w:tcPr>
            <w:tcW w:w="1181" w:type="dxa"/>
            <w:vMerge/>
            <w:textDirection w:val="btLr"/>
          </w:tcPr>
          <w:p w:rsidR="000A1C67" w:rsidRPr="001B66E8" w:rsidRDefault="000A1C67" w:rsidP="000A1C67"/>
        </w:tc>
        <w:tc>
          <w:tcPr>
            <w:tcW w:w="773" w:type="dxa"/>
          </w:tcPr>
          <w:p w:rsidR="000A1C67" w:rsidRPr="001B66E8" w:rsidRDefault="000A1C67" w:rsidP="000A1C67">
            <w:pPr>
              <w:pStyle w:val="TableParagraph"/>
              <w:spacing w:before="126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3</w:t>
            </w:r>
          </w:p>
        </w:tc>
        <w:tc>
          <w:tcPr>
            <w:tcW w:w="830" w:type="dxa"/>
          </w:tcPr>
          <w:p w:rsidR="000A1C67" w:rsidRPr="001B66E8" w:rsidRDefault="000A1C67" w:rsidP="000A1C6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A1C67" w:rsidRPr="001B66E8" w:rsidRDefault="000A1C67" w:rsidP="000A1C6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0A1C67" w:rsidRPr="001B66E8" w:rsidRDefault="000A1C67" w:rsidP="000A1C67">
            <w:pPr>
              <w:pStyle w:val="TableParagraph"/>
              <w:spacing w:before="126"/>
              <w:ind w:left="319" w:right="314"/>
              <w:jc w:val="center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10080" w:type="dxa"/>
          </w:tcPr>
          <w:p w:rsidR="000A1C67" w:rsidRPr="001B66E8" w:rsidRDefault="000A1C67" w:rsidP="000A1C67">
            <w:pPr>
              <w:pStyle w:val="TableParagraph"/>
              <w:spacing w:before="30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5.7.3.1. </w:t>
            </w:r>
            <w:proofErr w:type="spellStart"/>
            <w:r w:rsidRPr="001B66E8">
              <w:rPr>
                <w:w w:val="105"/>
                <w:sz w:val="17"/>
              </w:rPr>
              <w:t>Yer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altı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yer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üstü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sularına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örnekler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verir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kullanım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alanlarını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açıklar</w:t>
            </w:r>
            <w:proofErr w:type="spellEnd"/>
          </w:p>
        </w:tc>
        <w:tc>
          <w:tcPr>
            <w:tcW w:w="130" w:type="dxa"/>
            <w:vMerge/>
          </w:tcPr>
          <w:p w:rsidR="000A1C67" w:rsidRPr="001B66E8" w:rsidRDefault="000A1C67" w:rsidP="000A1C67">
            <w:pPr>
              <w:pStyle w:val="TableParagraph"/>
              <w:spacing w:before="1" w:line="254" w:lineRule="auto"/>
              <w:ind w:left="603" w:right="464" w:hanging="136"/>
              <w:rPr>
                <w:sz w:val="19"/>
              </w:rPr>
            </w:pPr>
          </w:p>
        </w:tc>
      </w:tr>
      <w:tr w:rsidR="000A1C67" w:rsidRPr="001B66E8" w:rsidTr="000A1C67">
        <w:trPr>
          <w:trHeight w:hRule="exact" w:val="499"/>
        </w:trPr>
        <w:tc>
          <w:tcPr>
            <w:tcW w:w="1181" w:type="dxa"/>
            <w:vMerge/>
            <w:textDirection w:val="btLr"/>
          </w:tcPr>
          <w:p w:rsidR="000A1C67" w:rsidRPr="001B66E8" w:rsidRDefault="000A1C67" w:rsidP="000A1C67"/>
        </w:tc>
        <w:tc>
          <w:tcPr>
            <w:tcW w:w="773" w:type="dxa"/>
          </w:tcPr>
          <w:p w:rsidR="000A1C67" w:rsidRPr="001B66E8" w:rsidRDefault="000A1C67" w:rsidP="000A1C67">
            <w:pPr>
              <w:pStyle w:val="TableParagraph"/>
              <w:spacing w:before="131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4</w:t>
            </w:r>
          </w:p>
        </w:tc>
        <w:tc>
          <w:tcPr>
            <w:tcW w:w="830" w:type="dxa"/>
          </w:tcPr>
          <w:p w:rsidR="000A1C67" w:rsidRPr="001B66E8" w:rsidRDefault="000A1C67" w:rsidP="000A1C6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A1C67" w:rsidRPr="001B66E8" w:rsidRDefault="000A1C67" w:rsidP="000A1C6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0A1C67" w:rsidRPr="001B66E8" w:rsidRDefault="000A1C67" w:rsidP="000A1C67">
            <w:pPr>
              <w:pStyle w:val="TableParagraph"/>
              <w:spacing w:before="131"/>
              <w:ind w:left="319" w:right="314"/>
              <w:jc w:val="center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10080" w:type="dxa"/>
          </w:tcPr>
          <w:p w:rsidR="000A1C67" w:rsidRPr="001B66E8" w:rsidRDefault="000A1C67" w:rsidP="000A1C67">
            <w:pPr>
              <w:pStyle w:val="TableParagraph"/>
              <w:spacing w:before="15" w:line="249" w:lineRule="auto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5.7.4.1. </w:t>
            </w:r>
            <w:proofErr w:type="spellStart"/>
            <w:r w:rsidRPr="001B66E8">
              <w:rPr>
                <w:w w:val="105"/>
                <w:sz w:val="17"/>
              </w:rPr>
              <w:t>Hava</w:t>
            </w:r>
            <w:proofErr w:type="spellEnd"/>
            <w:r w:rsidRPr="001B66E8">
              <w:rPr>
                <w:w w:val="105"/>
                <w:sz w:val="17"/>
              </w:rPr>
              <w:t xml:space="preserve">, </w:t>
            </w:r>
            <w:proofErr w:type="spellStart"/>
            <w:r w:rsidRPr="001B66E8">
              <w:rPr>
                <w:w w:val="105"/>
                <w:sz w:val="17"/>
              </w:rPr>
              <w:t>toprak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su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kirliliğinin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nedenlerini</w:t>
            </w:r>
            <w:proofErr w:type="spellEnd"/>
            <w:r w:rsidRPr="001B66E8">
              <w:rPr>
                <w:w w:val="105"/>
                <w:sz w:val="17"/>
              </w:rPr>
              <w:t xml:space="preserve">, </w:t>
            </w:r>
            <w:proofErr w:type="spellStart"/>
            <w:r w:rsidRPr="001B66E8">
              <w:rPr>
                <w:w w:val="105"/>
                <w:sz w:val="17"/>
              </w:rPr>
              <w:t>yol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açacağı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olumsuz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sonuçları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alınabilecek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önlemleri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tartışır</w:t>
            </w:r>
            <w:proofErr w:type="spellEnd"/>
          </w:p>
        </w:tc>
        <w:tc>
          <w:tcPr>
            <w:tcW w:w="130" w:type="dxa"/>
            <w:vMerge/>
          </w:tcPr>
          <w:p w:rsidR="000A1C67" w:rsidRPr="001B66E8" w:rsidRDefault="000A1C67" w:rsidP="000A1C67">
            <w:pPr>
              <w:pStyle w:val="TableParagraph"/>
              <w:spacing w:before="1" w:line="254" w:lineRule="auto"/>
              <w:ind w:left="603" w:right="464" w:hanging="136"/>
              <w:rPr>
                <w:sz w:val="19"/>
              </w:rPr>
            </w:pPr>
          </w:p>
        </w:tc>
      </w:tr>
      <w:tr w:rsidR="000A1C67" w:rsidRPr="001B66E8" w:rsidTr="000A1C67">
        <w:trPr>
          <w:trHeight w:hRule="exact" w:val="499"/>
        </w:trPr>
        <w:tc>
          <w:tcPr>
            <w:tcW w:w="1181" w:type="dxa"/>
            <w:vMerge/>
            <w:textDirection w:val="btLr"/>
          </w:tcPr>
          <w:p w:rsidR="000A1C67" w:rsidRPr="001B66E8" w:rsidRDefault="000A1C67" w:rsidP="000A1C67"/>
        </w:tc>
        <w:tc>
          <w:tcPr>
            <w:tcW w:w="773" w:type="dxa"/>
          </w:tcPr>
          <w:p w:rsidR="000A1C67" w:rsidRPr="001B66E8" w:rsidRDefault="000A1C67" w:rsidP="000A1C67">
            <w:pPr>
              <w:pStyle w:val="TableParagraph"/>
              <w:spacing w:before="131"/>
              <w:ind w:left="6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5</w:t>
            </w:r>
          </w:p>
        </w:tc>
        <w:tc>
          <w:tcPr>
            <w:tcW w:w="830" w:type="dxa"/>
          </w:tcPr>
          <w:p w:rsidR="000A1C67" w:rsidRPr="001B66E8" w:rsidRDefault="000A1C67" w:rsidP="000A1C6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A1C67" w:rsidRPr="001B66E8" w:rsidRDefault="000A1C67" w:rsidP="000A1C6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0A1C67" w:rsidRPr="001B66E8" w:rsidRDefault="000A1C67" w:rsidP="000A1C67">
            <w:pPr>
              <w:pStyle w:val="TableParagraph"/>
              <w:spacing w:before="131"/>
              <w:ind w:left="319" w:right="314"/>
              <w:jc w:val="center"/>
              <w:rPr>
                <w:sz w:val="19"/>
              </w:rPr>
            </w:pPr>
            <w:proofErr w:type="spellStart"/>
            <w:r w:rsidRPr="001B66E8">
              <w:rPr>
                <w:w w:val="105"/>
                <w:sz w:val="19"/>
              </w:rPr>
              <w:t>Yer</w:t>
            </w:r>
            <w:proofErr w:type="spellEnd"/>
            <w:r w:rsidRPr="001B66E8">
              <w:rPr>
                <w:w w:val="105"/>
                <w:sz w:val="19"/>
              </w:rPr>
              <w:t xml:space="preserve">  </w:t>
            </w:r>
            <w:proofErr w:type="spellStart"/>
            <w:r w:rsidRPr="001B66E8">
              <w:rPr>
                <w:w w:val="105"/>
                <w:sz w:val="19"/>
              </w:rPr>
              <w:t>Kabuğunun</w:t>
            </w:r>
            <w:proofErr w:type="spellEnd"/>
            <w:r w:rsidRPr="001B66E8">
              <w:rPr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w w:val="105"/>
                <w:sz w:val="19"/>
              </w:rPr>
              <w:t>Gizemi</w:t>
            </w:r>
            <w:proofErr w:type="spellEnd"/>
          </w:p>
        </w:tc>
        <w:tc>
          <w:tcPr>
            <w:tcW w:w="10080" w:type="dxa"/>
          </w:tcPr>
          <w:p w:rsidR="000A1C67" w:rsidRPr="001B66E8" w:rsidRDefault="000A1C67" w:rsidP="000A1C67">
            <w:pPr>
              <w:pStyle w:val="TableParagraph"/>
              <w:spacing w:before="11" w:line="254" w:lineRule="auto"/>
              <w:ind w:left="105" w:right="176"/>
              <w:rPr>
                <w:sz w:val="17"/>
              </w:rPr>
            </w:pPr>
            <w:r w:rsidRPr="001B66E8">
              <w:rPr>
                <w:w w:val="105"/>
                <w:sz w:val="17"/>
              </w:rPr>
              <w:t xml:space="preserve">5.7.4.1. </w:t>
            </w:r>
            <w:proofErr w:type="spellStart"/>
            <w:r w:rsidRPr="001B66E8">
              <w:rPr>
                <w:w w:val="105"/>
                <w:sz w:val="17"/>
              </w:rPr>
              <w:t>Hava</w:t>
            </w:r>
            <w:proofErr w:type="spellEnd"/>
            <w:r w:rsidRPr="001B66E8">
              <w:rPr>
                <w:w w:val="105"/>
                <w:sz w:val="17"/>
              </w:rPr>
              <w:t xml:space="preserve">, </w:t>
            </w:r>
            <w:proofErr w:type="spellStart"/>
            <w:r w:rsidRPr="001B66E8">
              <w:rPr>
                <w:w w:val="105"/>
                <w:sz w:val="17"/>
              </w:rPr>
              <w:t>toprak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su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kirliliğinin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nedenlerini</w:t>
            </w:r>
            <w:proofErr w:type="spellEnd"/>
            <w:r w:rsidRPr="001B66E8">
              <w:rPr>
                <w:w w:val="105"/>
                <w:sz w:val="17"/>
              </w:rPr>
              <w:t xml:space="preserve">, </w:t>
            </w:r>
            <w:proofErr w:type="spellStart"/>
            <w:r w:rsidRPr="001B66E8">
              <w:rPr>
                <w:w w:val="105"/>
                <w:sz w:val="17"/>
              </w:rPr>
              <w:t>yol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açacağı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olumsuz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sonuçları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ve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alınabilecek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önlemleri</w:t>
            </w:r>
            <w:proofErr w:type="spellEnd"/>
            <w:r w:rsidRPr="001B66E8">
              <w:rPr>
                <w:w w:val="105"/>
                <w:sz w:val="17"/>
              </w:rPr>
              <w:t xml:space="preserve"> </w:t>
            </w:r>
            <w:proofErr w:type="spellStart"/>
            <w:r w:rsidRPr="001B66E8">
              <w:rPr>
                <w:w w:val="105"/>
                <w:sz w:val="17"/>
              </w:rPr>
              <w:t>tartışır</w:t>
            </w:r>
            <w:proofErr w:type="spellEnd"/>
          </w:p>
        </w:tc>
        <w:tc>
          <w:tcPr>
            <w:tcW w:w="130" w:type="dxa"/>
            <w:vMerge/>
          </w:tcPr>
          <w:p w:rsidR="000A1C67" w:rsidRPr="001B66E8" w:rsidRDefault="000A1C67" w:rsidP="000A1C67"/>
        </w:tc>
      </w:tr>
      <w:tr w:rsidR="00202B0D" w:rsidRPr="001B66E8" w:rsidTr="000A1C67">
        <w:trPr>
          <w:trHeight w:hRule="exact" w:val="1018"/>
        </w:trPr>
        <w:tc>
          <w:tcPr>
            <w:tcW w:w="1181" w:type="dxa"/>
            <w:textDirection w:val="btLr"/>
          </w:tcPr>
          <w:p w:rsidR="00202B0D" w:rsidRPr="001B66E8" w:rsidRDefault="00202B0D" w:rsidP="000A1C67">
            <w:pPr>
              <w:pStyle w:val="TableParagraph"/>
              <w:rPr>
                <w:rFonts w:ascii="Times New Roman"/>
                <w:sz w:val="20"/>
              </w:rPr>
            </w:pPr>
          </w:p>
          <w:p w:rsidR="00202B0D" w:rsidRPr="001B66E8" w:rsidRDefault="00202B0D" w:rsidP="000A1C67">
            <w:pPr>
              <w:pStyle w:val="TableParagraph"/>
              <w:rPr>
                <w:rFonts w:ascii="Times New Roman"/>
                <w:sz w:val="21"/>
              </w:rPr>
            </w:pPr>
          </w:p>
          <w:p w:rsidR="00202B0D" w:rsidRPr="00046AED" w:rsidRDefault="00E26ADF" w:rsidP="000A1C67">
            <w:pPr>
              <w:pStyle w:val="TableParagraph"/>
              <w:ind w:left="134"/>
              <w:rPr>
                <w:b/>
                <w:sz w:val="19"/>
              </w:rPr>
            </w:pPr>
            <w:r w:rsidRPr="00046AED">
              <w:rPr>
                <w:b/>
                <w:spacing w:val="2"/>
                <w:w w:val="103"/>
                <w:sz w:val="19"/>
              </w:rPr>
              <w:t>H</w:t>
            </w:r>
            <w:r w:rsidRPr="00046AED">
              <w:rPr>
                <w:b/>
                <w:spacing w:val="1"/>
                <w:w w:val="103"/>
                <w:sz w:val="19"/>
              </w:rPr>
              <w:t>AZ</w:t>
            </w:r>
            <w:r w:rsidRPr="00046AED">
              <w:rPr>
                <w:b/>
                <w:w w:val="103"/>
                <w:sz w:val="19"/>
              </w:rPr>
              <w:t>İ</w:t>
            </w:r>
            <w:r w:rsidRPr="00046AED">
              <w:rPr>
                <w:b/>
                <w:spacing w:val="1"/>
                <w:w w:val="103"/>
                <w:sz w:val="19"/>
              </w:rPr>
              <w:t>RA</w:t>
            </w:r>
            <w:r w:rsidRPr="00046AED">
              <w:rPr>
                <w:b/>
                <w:w w:val="103"/>
                <w:sz w:val="19"/>
              </w:rPr>
              <w:t>N</w:t>
            </w:r>
          </w:p>
        </w:tc>
        <w:tc>
          <w:tcPr>
            <w:tcW w:w="773" w:type="dxa"/>
          </w:tcPr>
          <w:p w:rsidR="00202B0D" w:rsidRPr="001B66E8" w:rsidRDefault="00202B0D" w:rsidP="000A1C6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2B0D" w:rsidRPr="001B66E8" w:rsidRDefault="00E26ADF" w:rsidP="000A1C6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1</w:t>
            </w:r>
          </w:p>
        </w:tc>
        <w:tc>
          <w:tcPr>
            <w:tcW w:w="830" w:type="dxa"/>
          </w:tcPr>
          <w:p w:rsidR="00202B0D" w:rsidRPr="001B66E8" w:rsidRDefault="00202B0D" w:rsidP="000A1C6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202B0D" w:rsidRPr="001B66E8" w:rsidRDefault="00E26ADF" w:rsidP="000A1C67">
            <w:pPr>
              <w:pStyle w:val="TableParagraph"/>
              <w:jc w:val="center"/>
              <w:rPr>
                <w:sz w:val="19"/>
              </w:rPr>
            </w:pPr>
            <w:r w:rsidRPr="001B66E8">
              <w:rPr>
                <w:w w:val="103"/>
                <w:sz w:val="19"/>
              </w:rPr>
              <w:t>2</w:t>
            </w:r>
          </w:p>
        </w:tc>
        <w:tc>
          <w:tcPr>
            <w:tcW w:w="12802" w:type="dxa"/>
            <w:gridSpan w:val="3"/>
          </w:tcPr>
          <w:p w:rsidR="00202B0D" w:rsidRPr="001B66E8" w:rsidRDefault="00202B0D" w:rsidP="000A1C6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202B0D" w:rsidRPr="001B66E8" w:rsidRDefault="00E26ADF" w:rsidP="000A1C67">
            <w:pPr>
              <w:pStyle w:val="TableParagraph"/>
              <w:ind w:left="5846" w:right="5841"/>
              <w:jc w:val="center"/>
              <w:rPr>
                <w:b/>
                <w:sz w:val="19"/>
              </w:rPr>
            </w:pPr>
            <w:proofErr w:type="spellStart"/>
            <w:r w:rsidRPr="001B66E8">
              <w:rPr>
                <w:b/>
                <w:w w:val="105"/>
                <w:sz w:val="19"/>
              </w:rPr>
              <w:t>Genel</w:t>
            </w:r>
            <w:proofErr w:type="spellEnd"/>
            <w:r w:rsidRPr="001B66E8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1B66E8">
              <w:rPr>
                <w:b/>
                <w:w w:val="105"/>
                <w:sz w:val="19"/>
              </w:rPr>
              <w:t>Tekrar</w:t>
            </w:r>
            <w:proofErr w:type="spellEnd"/>
          </w:p>
        </w:tc>
      </w:tr>
    </w:tbl>
    <w:p w:rsidR="00E26ADF" w:rsidRPr="001B66E8" w:rsidRDefault="00E26ADF"/>
    <w:sectPr w:rsidR="00E26ADF" w:rsidRPr="001B66E8" w:rsidSect="00202B0D">
      <w:pgSz w:w="16840" w:h="11900" w:orient="landscape"/>
      <w:pgMar w:top="1480" w:right="0" w:bottom="1200" w:left="500" w:header="423" w:footer="100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0B" w:rsidRDefault="00E4030B" w:rsidP="00202B0D">
      <w:r>
        <w:separator/>
      </w:r>
    </w:p>
  </w:endnote>
  <w:endnote w:type="continuationSeparator" w:id="0">
    <w:p w:rsidR="00E4030B" w:rsidRDefault="00E4030B" w:rsidP="00202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B0D" w:rsidRDefault="002300C7">
    <w:pPr>
      <w:pStyle w:val="GvdeMetni"/>
      <w:spacing w:line="14" w:lineRule="auto"/>
      <w:rPr>
        <w:sz w:val="20"/>
      </w:rPr>
    </w:pPr>
    <w:r w:rsidRPr="002300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3.25pt;margin-top:533.95pt;width:9.5pt;height:12.8pt;z-index:-24016;mso-position-horizontal-relative:page;mso-position-vertical-relative:page" filled="f" stroked="f">
          <v:textbox style="mso-next-textbox:#_x0000_s2049" inset="0,0,0,0">
            <w:txbxContent>
              <w:p w:rsidR="00202B0D" w:rsidRDefault="002300C7">
                <w:pPr>
                  <w:spacing w:line="245" w:lineRule="exact"/>
                  <w:ind w:left="40"/>
                  <w:rPr>
                    <w:sz w:val="21"/>
                  </w:rPr>
                </w:pPr>
                <w:r>
                  <w:fldChar w:fldCharType="begin"/>
                </w:r>
                <w:r w:rsidR="00E26ADF">
                  <w:rPr>
                    <w:w w:val="102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EC5A2A">
                  <w:rPr>
                    <w:noProof/>
                    <w:w w:val="102"/>
                    <w:sz w:val="21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0B" w:rsidRDefault="00E4030B" w:rsidP="00202B0D">
      <w:r>
        <w:separator/>
      </w:r>
    </w:p>
  </w:footnote>
  <w:footnote w:type="continuationSeparator" w:id="0">
    <w:p w:rsidR="00E4030B" w:rsidRDefault="00E4030B" w:rsidP="00202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B0D" w:rsidRDefault="00EC5A2A">
    <w:pPr>
      <w:pStyle w:val="GvdeMetni"/>
      <w:spacing w:line="14" w:lineRule="auto"/>
      <w:rPr>
        <w:sz w:val="20"/>
      </w:rPr>
    </w:pPr>
    <w:r w:rsidRPr="002300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52.65pt;margin-top:37.95pt;width:569.25pt;height:46.2pt;z-index:-24040;mso-position-horizontal-relative:page;mso-position-vertical-relative:page" filled="f" stroked="f">
          <v:textbox style="mso-next-textbox:#_x0000_s2050" inset="0,0,0,0">
            <w:txbxContent>
              <w:p w:rsidR="00EC5A2A" w:rsidRDefault="00EC5A2A" w:rsidP="00EC5A2A">
                <w:pPr>
                  <w:spacing w:line="436" w:lineRule="exact"/>
                  <w:ind w:left="100" w:hanging="81"/>
                  <w:jc w:val="center"/>
                  <w:rPr>
                    <w:b/>
                    <w:spacing w:val="-28"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2016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w w:val="70"/>
                    <w:sz w:val="32"/>
                    <w:szCs w:val="32"/>
                  </w:rPr>
                  <w:t>-</w:t>
                </w:r>
                <w:r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2017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EĞİTİM</w:t>
                </w:r>
                <w:r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- </w:t>
                </w:r>
                <w:r>
                  <w:rPr>
                    <w:b/>
                    <w:sz w:val="32"/>
                    <w:szCs w:val="32"/>
                  </w:rPr>
                  <w:t>ÖĞRETİM</w:t>
                </w:r>
                <w:r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YILI ÇAY MAHALLESİ ORTAOKULU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</w:p>
              <w:p w:rsidR="00EC5A2A" w:rsidRDefault="00EC5A2A" w:rsidP="00EC5A2A">
                <w:pPr>
                  <w:spacing w:line="436" w:lineRule="exact"/>
                  <w:ind w:left="100" w:hanging="81"/>
                  <w:jc w:val="center"/>
                  <w:rPr>
                    <w:b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5.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SINIF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FEN</w:t>
                </w:r>
                <w:r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BİLİMLERİ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DERSİ DESTEKLEME VE YETİŞTİRME KURSU II.DÖNEM PLANI</w:t>
                </w:r>
              </w:p>
              <w:p w:rsidR="00202B0D" w:rsidRPr="00EC5A2A" w:rsidRDefault="00202B0D" w:rsidP="00EC5A2A"/>
            </w:txbxContent>
          </v:textbox>
          <w10:wrap anchorx="page" anchory="page"/>
        </v:shape>
      </w:pict>
    </w:r>
    <w:r w:rsidR="00E26ADF">
      <w:rPr>
        <w:noProof/>
        <w:lang w:val="tr-TR" w:eastAsia="tr-TR"/>
      </w:rPr>
      <w:drawing>
        <wp:anchor distT="0" distB="0" distL="0" distR="0" simplePos="0" relativeHeight="268411367" behindDoc="1" locked="0" layoutInCell="1" allowOverlap="1">
          <wp:simplePos x="0" y="0"/>
          <wp:positionH relativeFrom="page">
            <wp:posOffset>9219183</wp:posOffset>
          </wp:positionH>
          <wp:positionV relativeFrom="page">
            <wp:posOffset>268604</wp:posOffset>
          </wp:positionV>
          <wp:extent cx="566420" cy="56197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2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26ADF">
      <w:rPr>
        <w:noProof/>
        <w:lang w:val="tr-TR" w:eastAsia="tr-TR"/>
      </w:rPr>
      <w:drawing>
        <wp:anchor distT="0" distB="0" distL="0" distR="0" simplePos="0" relativeHeight="268411391" behindDoc="1" locked="0" layoutInCell="1" allowOverlap="1">
          <wp:simplePos x="0" y="0"/>
          <wp:positionH relativeFrom="page">
            <wp:posOffset>899413</wp:posOffset>
          </wp:positionH>
          <wp:positionV relativeFrom="page">
            <wp:posOffset>272415</wp:posOffset>
          </wp:positionV>
          <wp:extent cx="566419" cy="56197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19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34E06"/>
    <w:multiLevelType w:val="multilevel"/>
    <w:tmpl w:val="1F6823EC"/>
    <w:lvl w:ilvl="0">
      <w:start w:val="5"/>
      <w:numFmt w:val="decimal"/>
      <w:lvlText w:val="%1"/>
      <w:lvlJc w:val="left"/>
      <w:pPr>
        <w:ind w:left="105" w:hanging="587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" w:hanging="587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587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587"/>
        <w:jc w:val="left"/>
      </w:pPr>
      <w:rPr>
        <w:rFonts w:hint="default"/>
        <w:spacing w:val="-2"/>
        <w:w w:val="104"/>
      </w:rPr>
    </w:lvl>
    <w:lvl w:ilvl="4">
      <w:numFmt w:val="bullet"/>
      <w:lvlText w:val="•"/>
      <w:lvlJc w:val="left"/>
      <w:pPr>
        <w:ind w:left="2872" w:hanging="587"/>
      </w:pPr>
      <w:rPr>
        <w:rFonts w:hint="default"/>
      </w:rPr>
    </w:lvl>
    <w:lvl w:ilvl="5">
      <w:numFmt w:val="bullet"/>
      <w:lvlText w:val="•"/>
      <w:lvlJc w:val="left"/>
      <w:pPr>
        <w:ind w:left="3566" w:hanging="587"/>
      </w:pPr>
      <w:rPr>
        <w:rFonts w:hint="default"/>
      </w:rPr>
    </w:lvl>
    <w:lvl w:ilvl="6">
      <w:numFmt w:val="bullet"/>
      <w:lvlText w:val="•"/>
      <w:lvlJc w:val="left"/>
      <w:pPr>
        <w:ind w:left="4259" w:hanging="587"/>
      </w:pPr>
      <w:rPr>
        <w:rFonts w:hint="default"/>
      </w:rPr>
    </w:lvl>
    <w:lvl w:ilvl="7">
      <w:numFmt w:val="bullet"/>
      <w:lvlText w:val="•"/>
      <w:lvlJc w:val="left"/>
      <w:pPr>
        <w:ind w:left="4952" w:hanging="587"/>
      </w:pPr>
      <w:rPr>
        <w:rFonts w:hint="default"/>
      </w:rPr>
    </w:lvl>
    <w:lvl w:ilvl="8">
      <w:numFmt w:val="bullet"/>
      <w:lvlText w:val="•"/>
      <w:lvlJc w:val="left"/>
      <w:pPr>
        <w:ind w:left="5645" w:hanging="587"/>
      </w:pPr>
      <w:rPr>
        <w:rFonts w:hint="default"/>
      </w:rPr>
    </w:lvl>
  </w:abstractNum>
  <w:abstractNum w:abstractNumId="1">
    <w:nsid w:val="190B5E4E"/>
    <w:multiLevelType w:val="multilevel"/>
    <w:tmpl w:val="9556A07C"/>
    <w:lvl w:ilvl="0">
      <w:start w:val="5"/>
      <w:numFmt w:val="decimal"/>
      <w:lvlText w:val="%1"/>
      <w:lvlJc w:val="left"/>
      <w:pPr>
        <w:ind w:left="690" w:hanging="58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585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585"/>
        <w:jc w:val="left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690" w:hanging="585"/>
        <w:jc w:val="left"/>
      </w:pPr>
      <w:rPr>
        <w:rFonts w:ascii="Times New Roman" w:eastAsia="Times New Roman" w:hAnsi="Times New Roman" w:cs="Times New Roman" w:hint="default"/>
        <w:color w:val="FF0000"/>
        <w:spacing w:val="-2"/>
        <w:w w:val="104"/>
        <w:sz w:val="17"/>
        <w:szCs w:val="17"/>
      </w:rPr>
    </w:lvl>
    <w:lvl w:ilvl="4">
      <w:numFmt w:val="bullet"/>
      <w:lvlText w:val="•"/>
      <w:lvlJc w:val="left"/>
      <w:pPr>
        <w:ind w:left="3232" w:hanging="585"/>
      </w:pPr>
      <w:rPr>
        <w:rFonts w:hint="default"/>
      </w:rPr>
    </w:lvl>
    <w:lvl w:ilvl="5">
      <w:numFmt w:val="bullet"/>
      <w:lvlText w:val="•"/>
      <w:lvlJc w:val="left"/>
      <w:pPr>
        <w:ind w:left="3866" w:hanging="585"/>
      </w:pPr>
      <w:rPr>
        <w:rFonts w:hint="default"/>
      </w:rPr>
    </w:lvl>
    <w:lvl w:ilvl="6">
      <w:numFmt w:val="bullet"/>
      <w:lvlText w:val="•"/>
      <w:lvlJc w:val="left"/>
      <w:pPr>
        <w:ind w:left="4499" w:hanging="585"/>
      </w:pPr>
      <w:rPr>
        <w:rFonts w:hint="default"/>
      </w:rPr>
    </w:lvl>
    <w:lvl w:ilvl="7">
      <w:numFmt w:val="bullet"/>
      <w:lvlText w:val="•"/>
      <w:lvlJc w:val="left"/>
      <w:pPr>
        <w:ind w:left="5132" w:hanging="585"/>
      </w:pPr>
      <w:rPr>
        <w:rFonts w:hint="default"/>
      </w:rPr>
    </w:lvl>
    <w:lvl w:ilvl="8">
      <w:numFmt w:val="bullet"/>
      <w:lvlText w:val="•"/>
      <w:lvlJc w:val="left"/>
      <w:pPr>
        <w:ind w:left="5765" w:hanging="585"/>
      </w:pPr>
      <w:rPr>
        <w:rFonts w:hint="default"/>
      </w:rPr>
    </w:lvl>
  </w:abstractNum>
  <w:abstractNum w:abstractNumId="2">
    <w:nsid w:val="4F786918"/>
    <w:multiLevelType w:val="multilevel"/>
    <w:tmpl w:val="529EF06C"/>
    <w:lvl w:ilvl="0">
      <w:start w:val="5"/>
      <w:numFmt w:val="decimal"/>
      <w:lvlText w:val="%1"/>
      <w:lvlJc w:val="left"/>
      <w:pPr>
        <w:ind w:left="692" w:hanging="58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2" w:hanging="587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587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2" w:hanging="587"/>
        <w:jc w:val="left"/>
      </w:pPr>
      <w:rPr>
        <w:rFonts w:ascii="Times New Roman" w:eastAsia="Times New Roman" w:hAnsi="Times New Roman" w:cs="Times New Roman" w:hint="default"/>
        <w:color w:val="FF0000"/>
        <w:spacing w:val="-2"/>
        <w:w w:val="104"/>
        <w:sz w:val="17"/>
        <w:szCs w:val="17"/>
      </w:rPr>
    </w:lvl>
    <w:lvl w:ilvl="4">
      <w:numFmt w:val="bullet"/>
      <w:lvlText w:val="•"/>
      <w:lvlJc w:val="left"/>
      <w:pPr>
        <w:ind w:left="3232" w:hanging="587"/>
      </w:pPr>
      <w:rPr>
        <w:rFonts w:hint="default"/>
      </w:rPr>
    </w:lvl>
    <w:lvl w:ilvl="5">
      <w:numFmt w:val="bullet"/>
      <w:lvlText w:val="•"/>
      <w:lvlJc w:val="left"/>
      <w:pPr>
        <w:ind w:left="3866" w:hanging="587"/>
      </w:pPr>
      <w:rPr>
        <w:rFonts w:hint="default"/>
      </w:rPr>
    </w:lvl>
    <w:lvl w:ilvl="6">
      <w:numFmt w:val="bullet"/>
      <w:lvlText w:val="•"/>
      <w:lvlJc w:val="left"/>
      <w:pPr>
        <w:ind w:left="4499" w:hanging="587"/>
      </w:pPr>
      <w:rPr>
        <w:rFonts w:hint="default"/>
      </w:rPr>
    </w:lvl>
    <w:lvl w:ilvl="7">
      <w:numFmt w:val="bullet"/>
      <w:lvlText w:val="•"/>
      <w:lvlJc w:val="left"/>
      <w:pPr>
        <w:ind w:left="5132" w:hanging="587"/>
      </w:pPr>
      <w:rPr>
        <w:rFonts w:hint="default"/>
      </w:rPr>
    </w:lvl>
    <w:lvl w:ilvl="8">
      <w:numFmt w:val="bullet"/>
      <w:lvlText w:val="•"/>
      <w:lvlJc w:val="left"/>
      <w:pPr>
        <w:ind w:left="5765" w:hanging="587"/>
      </w:pPr>
      <w:rPr>
        <w:rFonts w:hint="default"/>
      </w:rPr>
    </w:lvl>
  </w:abstractNum>
  <w:abstractNum w:abstractNumId="3">
    <w:nsid w:val="552666AD"/>
    <w:multiLevelType w:val="multilevel"/>
    <w:tmpl w:val="27204FD0"/>
    <w:lvl w:ilvl="0">
      <w:start w:val="5"/>
      <w:numFmt w:val="decimal"/>
      <w:lvlText w:val="%1"/>
      <w:lvlJc w:val="left"/>
      <w:pPr>
        <w:ind w:left="105" w:hanging="5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58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589"/>
        <w:jc w:val="left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5" w:hanging="589"/>
        <w:jc w:val="left"/>
      </w:pPr>
      <w:rPr>
        <w:rFonts w:ascii="Calibri" w:eastAsia="Calibri" w:hAnsi="Calibri" w:cs="Calibri" w:hint="default"/>
        <w:color w:val="FF0000"/>
        <w:spacing w:val="0"/>
        <w:w w:val="104"/>
        <w:sz w:val="17"/>
        <w:szCs w:val="17"/>
      </w:rPr>
    </w:lvl>
    <w:lvl w:ilvl="4">
      <w:numFmt w:val="bullet"/>
      <w:lvlText w:val="•"/>
      <w:lvlJc w:val="left"/>
      <w:pPr>
        <w:ind w:left="2872" w:hanging="589"/>
      </w:pPr>
      <w:rPr>
        <w:rFonts w:hint="default"/>
      </w:rPr>
    </w:lvl>
    <w:lvl w:ilvl="5">
      <w:numFmt w:val="bullet"/>
      <w:lvlText w:val="•"/>
      <w:lvlJc w:val="left"/>
      <w:pPr>
        <w:ind w:left="3566" w:hanging="589"/>
      </w:pPr>
      <w:rPr>
        <w:rFonts w:hint="default"/>
      </w:rPr>
    </w:lvl>
    <w:lvl w:ilvl="6">
      <w:numFmt w:val="bullet"/>
      <w:lvlText w:val="•"/>
      <w:lvlJc w:val="left"/>
      <w:pPr>
        <w:ind w:left="4259" w:hanging="589"/>
      </w:pPr>
      <w:rPr>
        <w:rFonts w:hint="default"/>
      </w:rPr>
    </w:lvl>
    <w:lvl w:ilvl="7">
      <w:numFmt w:val="bullet"/>
      <w:lvlText w:val="•"/>
      <w:lvlJc w:val="left"/>
      <w:pPr>
        <w:ind w:left="4952" w:hanging="589"/>
      </w:pPr>
      <w:rPr>
        <w:rFonts w:hint="default"/>
      </w:rPr>
    </w:lvl>
    <w:lvl w:ilvl="8">
      <w:numFmt w:val="bullet"/>
      <w:lvlText w:val="•"/>
      <w:lvlJc w:val="left"/>
      <w:pPr>
        <w:ind w:left="5645" w:hanging="589"/>
      </w:pPr>
      <w:rPr>
        <w:rFonts w:hint="default"/>
      </w:rPr>
    </w:lvl>
  </w:abstractNum>
  <w:abstractNum w:abstractNumId="4">
    <w:nsid w:val="582F3D10"/>
    <w:multiLevelType w:val="multilevel"/>
    <w:tmpl w:val="4692AEF6"/>
    <w:lvl w:ilvl="0">
      <w:start w:val="5"/>
      <w:numFmt w:val="decimal"/>
      <w:lvlText w:val="%1"/>
      <w:lvlJc w:val="left"/>
      <w:pPr>
        <w:ind w:left="105" w:hanging="588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588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58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588"/>
        <w:jc w:val="left"/>
      </w:pPr>
      <w:rPr>
        <w:rFonts w:ascii="Calibri" w:eastAsia="Calibri" w:hAnsi="Calibri" w:cs="Calibri" w:hint="default"/>
        <w:color w:val="FF0000"/>
        <w:spacing w:val="0"/>
        <w:w w:val="104"/>
        <w:sz w:val="17"/>
        <w:szCs w:val="17"/>
      </w:rPr>
    </w:lvl>
    <w:lvl w:ilvl="4">
      <w:numFmt w:val="bullet"/>
      <w:lvlText w:val="•"/>
      <w:lvlJc w:val="left"/>
      <w:pPr>
        <w:ind w:left="2872" w:hanging="588"/>
      </w:pPr>
      <w:rPr>
        <w:rFonts w:hint="default"/>
      </w:rPr>
    </w:lvl>
    <w:lvl w:ilvl="5">
      <w:numFmt w:val="bullet"/>
      <w:lvlText w:val="•"/>
      <w:lvlJc w:val="left"/>
      <w:pPr>
        <w:ind w:left="3566" w:hanging="588"/>
      </w:pPr>
      <w:rPr>
        <w:rFonts w:hint="default"/>
      </w:rPr>
    </w:lvl>
    <w:lvl w:ilvl="6">
      <w:numFmt w:val="bullet"/>
      <w:lvlText w:val="•"/>
      <w:lvlJc w:val="left"/>
      <w:pPr>
        <w:ind w:left="4259" w:hanging="588"/>
      </w:pPr>
      <w:rPr>
        <w:rFonts w:hint="default"/>
      </w:rPr>
    </w:lvl>
    <w:lvl w:ilvl="7">
      <w:numFmt w:val="bullet"/>
      <w:lvlText w:val="•"/>
      <w:lvlJc w:val="left"/>
      <w:pPr>
        <w:ind w:left="4952" w:hanging="588"/>
      </w:pPr>
      <w:rPr>
        <w:rFonts w:hint="default"/>
      </w:rPr>
    </w:lvl>
    <w:lvl w:ilvl="8">
      <w:numFmt w:val="bullet"/>
      <w:lvlText w:val="•"/>
      <w:lvlJc w:val="left"/>
      <w:pPr>
        <w:ind w:left="5645" w:hanging="588"/>
      </w:pPr>
      <w:rPr>
        <w:rFonts w:hint="default"/>
      </w:rPr>
    </w:lvl>
  </w:abstractNum>
  <w:abstractNum w:abstractNumId="5">
    <w:nsid w:val="5D4A26C7"/>
    <w:multiLevelType w:val="multilevel"/>
    <w:tmpl w:val="A0D8E5FE"/>
    <w:lvl w:ilvl="0">
      <w:start w:val="5"/>
      <w:numFmt w:val="decimal"/>
      <w:lvlText w:val="%1"/>
      <w:lvlJc w:val="left"/>
      <w:pPr>
        <w:ind w:left="693" w:hanging="5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589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693" w:hanging="589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3" w:hanging="589"/>
        <w:jc w:val="left"/>
      </w:pPr>
      <w:rPr>
        <w:rFonts w:ascii="Calibri" w:eastAsia="Calibri" w:hAnsi="Calibri" w:cs="Calibri" w:hint="default"/>
        <w:color w:val="FF0000"/>
        <w:spacing w:val="0"/>
        <w:w w:val="104"/>
        <w:sz w:val="17"/>
        <w:szCs w:val="17"/>
      </w:rPr>
    </w:lvl>
    <w:lvl w:ilvl="4">
      <w:numFmt w:val="bullet"/>
      <w:lvlText w:val="•"/>
      <w:lvlJc w:val="left"/>
      <w:pPr>
        <w:ind w:left="3232" w:hanging="589"/>
      </w:pPr>
      <w:rPr>
        <w:rFonts w:hint="default"/>
      </w:rPr>
    </w:lvl>
    <w:lvl w:ilvl="5">
      <w:numFmt w:val="bullet"/>
      <w:lvlText w:val="•"/>
      <w:lvlJc w:val="left"/>
      <w:pPr>
        <w:ind w:left="3866" w:hanging="589"/>
      </w:pPr>
      <w:rPr>
        <w:rFonts w:hint="default"/>
      </w:rPr>
    </w:lvl>
    <w:lvl w:ilvl="6">
      <w:numFmt w:val="bullet"/>
      <w:lvlText w:val="•"/>
      <w:lvlJc w:val="left"/>
      <w:pPr>
        <w:ind w:left="4499" w:hanging="589"/>
      </w:pPr>
      <w:rPr>
        <w:rFonts w:hint="default"/>
      </w:rPr>
    </w:lvl>
    <w:lvl w:ilvl="7">
      <w:numFmt w:val="bullet"/>
      <w:lvlText w:val="•"/>
      <w:lvlJc w:val="left"/>
      <w:pPr>
        <w:ind w:left="5132" w:hanging="589"/>
      </w:pPr>
      <w:rPr>
        <w:rFonts w:hint="default"/>
      </w:rPr>
    </w:lvl>
    <w:lvl w:ilvl="8">
      <w:numFmt w:val="bullet"/>
      <w:lvlText w:val="•"/>
      <w:lvlJc w:val="left"/>
      <w:pPr>
        <w:ind w:left="5765" w:hanging="589"/>
      </w:pPr>
      <w:rPr>
        <w:rFonts w:hint="default"/>
      </w:rPr>
    </w:lvl>
  </w:abstractNum>
  <w:abstractNum w:abstractNumId="6">
    <w:nsid w:val="636A37A0"/>
    <w:multiLevelType w:val="multilevel"/>
    <w:tmpl w:val="04DE2ADC"/>
    <w:lvl w:ilvl="0">
      <w:start w:val="5"/>
      <w:numFmt w:val="decimal"/>
      <w:lvlText w:val="%1"/>
      <w:lvlJc w:val="left"/>
      <w:pPr>
        <w:ind w:left="105" w:hanging="5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589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589"/>
        <w:jc w:val="left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589"/>
        <w:jc w:val="left"/>
      </w:pPr>
      <w:rPr>
        <w:rFonts w:ascii="Calibri" w:eastAsia="Calibri" w:hAnsi="Calibri" w:cs="Calibri" w:hint="default"/>
        <w:color w:val="FF0000"/>
        <w:spacing w:val="0"/>
        <w:w w:val="104"/>
        <w:sz w:val="17"/>
        <w:szCs w:val="17"/>
      </w:rPr>
    </w:lvl>
    <w:lvl w:ilvl="4">
      <w:numFmt w:val="bullet"/>
      <w:lvlText w:val="•"/>
      <w:lvlJc w:val="left"/>
      <w:pPr>
        <w:ind w:left="2872" w:hanging="589"/>
      </w:pPr>
      <w:rPr>
        <w:rFonts w:hint="default"/>
      </w:rPr>
    </w:lvl>
    <w:lvl w:ilvl="5">
      <w:numFmt w:val="bullet"/>
      <w:lvlText w:val="•"/>
      <w:lvlJc w:val="left"/>
      <w:pPr>
        <w:ind w:left="3566" w:hanging="589"/>
      </w:pPr>
      <w:rPr>
        <w:rFonts w:hint="default"/>
      </w:rPr>
    </w:lvl>
    <w:lvl w:ilvl="6">
      <w:numFmt w:val="bullet"/>
      <w:lvlText w:val="•"/>
      <w:lvlJc w:val="left"/>
      <w:pPr>
        <w:ind w:left="4259" w:hanging="589"/>
      </w:pPr>
      <w:rPr>
        <w:rFonts w:hint="default"/>
      </w:rPr>
    </w:lvl>
    <w:lvl w:ilvl="7">
      <w:numFmt w:val="bullet"/>
      <w:lvlText w:val="•"/>
      <w:lvlJc w:val="left"/>
      <w:pPr>
        <w:ind w:left="4952" w:hanging="589"/>
      </w:pPr>
      <w:rPr>
        <w:rFonts w:hint="default"/>
      </w:rPr>
    </w:lvl>
    <w:lvl w:ilvl="8">
      <w:numFmt w:val="bullet"/>
      <w:lvlText w:val="•"/>
      <w:lvlJc w:val="left"/>
      <w:pPr>
        <w:ind w:left="5645" w:hanging="58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02B0D"/>
    <w:rsid w:val="00031FA7"/>
    <w:rsid w:val="00046AED"/>
    <w:rsid w:val="000A1C67"/>
    <w:rsid w:val="001B4DF4"/>
    <w:rsid w:val="001B66E8"/>
    <w:rsid w:val="00201D27"/>
    <w:rsid w:val="00202B0D"/>
    <w:rsid w:val="002300C7"/>
    <w:rsid w:val="003660C2"/>
    <w:rsid w:val="00417D0D"/>
    <w:rsid w:val="00A52E3F"/>
    <w:rsid w:val="00C81A45"/>
    <w:rsid w:val="00DD5056"/>
    <w:rsid w:val="00E26ADF"/>
    <w:rsid w:val="00E4030B"/>
    <w:rsid w:val="00E64748"/>
    <w:rsid w:val="00EC5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02B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2B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2B0D"/>
    <w:rPr>
      <w:sz w:val="52"/>
      <w:szCs w:val="52"/>
    </w:rPr>
  </w:style>
  <w:style w:type="paragraph" w:styleId="ListeParagraf">
    <w:name w:val="List Paragraph"/>
    <w:basedOn w:val="Normal"/>
    <w:uiPriority w:val="1"/>
    <w:qFormat/>
    <w:rsid w:val="00202B0D"/>
  </w:style>
  <w:style w:type="paragraph" w:customStyle="1" w:styleId="TableParagraph">
    <w:name w:val="Table Paragraph"/>
    <w:basedOn w:val="Normal"/>
    <w:uiPriority w:val="1"/>
    <w:qFormat/>
    <w:rsid w:val="00202B0D"/>
  </w:style>
  <w:style w:type="paragraph" w:styleId="stbilgi">
    <w:name w:val="header"/>
    <w:basedOn w:val="Normal"/>
    <w:link w:val="stbilgiChar"/>
    <w:uiPriority w:val="99"/>
    <w:semiHidden/>
    <w:unhideWhenUsed/>
    <w:rsid w:val="00C81A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1A45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C81A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1A45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19A95-6C0C-4F69-9E50-FCD903F9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Asus-pc</cp:lastModifiedBy>
  <cp:revision>8</cp:revision>
  <cp:lastPrinted>2017-03-05T07:30:00Z</cp:lastPrinted>
  <dcterms:created xsi:type="dcterms:W3CDTF">2017-03-03T19:38:00Z</dcterms:created>
  <dcterms:modified xsi:type="dcterms:W3CDTF">2017-03-05T07:30:00Z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2017-03-03T00:00:00Z</vt:filetime>
  </property>
</Properties>
</file>